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Yr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="00B85706">
        <w:rPr>
          <w:rFonts w:ascii="Arial" w:hAnsi="Arial" w:cs="Arial"/>
          <w:b/>
          <w:sz w:val="56"/>
          <w:szCs w:val="56"/>
        </w:rPr>
        <w:t>3/4</w:t>
      </w:r>
      <w:r w:rsidR="00EF751F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4C7CCA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Bingo from YST</w:t>
      </w:r>
    </w:p>
    <w:p w:rsidR="004C7CCA" w:rsidRDefault="004C7CCA" w:rsidP="00A74AE3">
      <w:pPr>
        <w:jc w:val="center"/>
        <w:rPr>
          <w:noProof/>
        </w:rPr>
      </w:pP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  <w:sz w:val="28"/>
        </w:rPr>
      </w:pPr>
      <w:r w:rsidRPr="009D21D3">
        <w:rPr>
          <w:noProof/>
          <w:sz w:val="28"/>
        </w:rPr>
        <w:t>Make sure you have warmed up and have cleared some space for you to work within.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 w:rsidRPr="009D21D3">
        <w:rPr>
          <w:noProof/>
          <w:sz w:val="28"/>
        </w:rPr>
        <w:t>This session is a combination of circuit (fitness) but also some fun activities thrown in too!</w:t>
      </w:r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Please ignore the ‘Achieve Gold, Silver and Bronze</w:t>
      </w:r>
      <w:r w:rsidR="00B85706">
        <w:rPr>
          <w:noProof/>
          <w:sz w:val="28"/>
        </w:rPr>
        <w:t>’</w:t>
      </w:r>
      <w:r>
        <w:rPr>
          <w:noProof/>
          <w:sz w:val="28"/>
        </w:rPr>
        <w:t xml:space="preserve"> until you have attempted this a few times </w:t>
      </w:r>
    </w:p>
    <w:p w:rsidR="009D21D3" w:rsidRPr="009D21D3" w:rsidRDefault="00B85706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 xml:space="preserve">Try </w:t>
      </w:r>
      <w:r w:rsidR="009D21D3">
        <w:rPr>
          <w:noProof/>
          <w:sz w:val="28"/>
        </w:rPr>
        <w:t>and complete all of those activities</w:t>
      </w:r>
      <w:r>
        <w:rPr>
          <w:noProof/>
          <w:sz w:val="28"/>
        </w:rPr>
        <w:t xml:space="preserve"> in a blue square</w:t>
      </w:r>
      <w:r w:rsidR="009D21D3">
        <w:rPr>
          <w:noProof/>
          <w:sz w:val="28"/>
        </w:rPr>
        <w:t xml:space="preserve">- each activity should be done for 60 seconds </w:t>
      </w:r>
      <w:bookmarkStart w:id="0" w:name="_GoBack"/>
      <w:bookmarkEnd w:id="0"/>
    </w:p>
    <w:p w:rsidR="009D21D3" w:rsidRP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You don’t have to complete them in the order shown on the Bingo card below- but you must complete them all to the best of your ability!</w:t>
      </w:r>
    </w:p>
    <w:p w:rsidR="009D21D3" w:rsidRDefault="009D21D3" w:rsidP="009D2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sz w:val="28"/>
        </w:rPr>
        <w:t>Good luck!</w:t>
      </w:r>
    </w:p>
    <w:p w:rsidR="009D21D3" w:rsidRDefault="009D21D3" w:rsidP="00A74AE3">
      <w:pPr>
        <w:jc w:val="center"/>
        <w:rPr>
          <w:noProof/>
        </w:rPr>
      </w:pPr>
    </w:p>
    <w:p w:rsidR="00A74AE3" w:rsidRDefault="004C7CCA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531503F2" wp14:editId="5F8DFEBF">
            <wp:extent cx="6120130" cy="383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B4" w:rsidRDefault="001218B4" w:rsidP="00A74AE3">
      <w:pPr>
        <w:jc w:val="center"/>
        <w:rPr>
          <w:rFonts w:ascii="Arial" w:hAnsi="Arial" w:cs="Arial"/>
          <w:b/>
          <w:sz w:val="56"/>
          <w:szCs w:val="56"/>
        </w:rPr>
      </w:pPr>
    </w:p>
    <w:p w:rsidR="009D21D3" w:rsidRPr="009D21D3" w:rsidRDefault="009D21D3" w:rsidP="009D21D3">
      <w:pPr>
        <w:pStyle w:val="ListParagraph"/>
        <w:rPr>
          <w:rFonts w:ascii="Arial" w:hAnsi="Arial" w:cs="Arial"/>
          <w:b/>
          <w:sz w:val="56"/>
          <w:szCs w:val="56"/>
        </w:rPr>
      </w:pPr>
    </w:p>
    <w:p w:rsidR="001218B4" w:rsidRPr="0063200F" w:rsidRDefault="001218B4" w:rsidP="009D21D3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hAnsi="Arial" w:cs="Arial"/>
          <w:b/>
          <w:sz w:val="56"/>
          <w:szCs w:val="56"/>
        </w:rPr>
        <w:br w:type="page"/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urther ideas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1218B4" w:rsidRDefault="001218B4" w:rsidP="001218B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1218B4" w:rsidRPr="002D42EC" w:rsidRDefault="001218B4" w:rsidP="001218B4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Pr="0063200F" w:rsidRDefault="001218B4" w:rsidP="001218B4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1218B4" w:rsidRPr="0063200F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1218B4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1218B4" w:rsidRDefault="001218B4" w:rsidP="001218B4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1218B4" w:rsidRPr="00240C60" w:rsidRDefault="001218B4" w:rsidP="00121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1218B4" w:rsidRPr="00564B8B" w:rsidRDefault="001218B4" w:rsidP="00121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1218B4" w:rsidRPr="00A74AE3" w:rsidRDefault="001218B4" w:rsidP="001218B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1218B4" w:rsidRPr="00A74AE3" w:rsidSect="001218B4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67CD"/>
    <w:multiLevelType w:val="hybridMultilevel"/>
    <w:tmpl w:val="0278EE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236E"/>
    <w:multiLevelType w:val="hybridMultilevel"/>
    <w:tmpl w:val="DF2AEC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1218B4"/>
    <w:rsid w:val="002A69C4"/>
    <w:rsid w:val="004C7CCA"/>
    <w:rsid w:val="00720107"/>
    <w:rsid w:val="009D21D3"/>
    <w:rsid w:val="00A74AE3"/>
    <w:rsid w:val="00B85706"/>
    <w:rsid w:val="00BB6ABD"/>
    <w:rsid w:val="00E84E8B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7C2E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8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8B4"/>
    <w:rPr>
      <w:b/>
      <w:bCs/>
    </w:rPr>
  </w:style>
  <w:style w:type="character" w:styleId="Emphasis">
    <w:name w:val="Emphasis"/>
    <w:basedOn w:val="DefaultParagraphFont"/>
    <w:uiPriority w:val="20"/>
    <w:qFormat/>
    <w:rsid w:val="001218B4"/>
    <w:rPr>
      <w:i/>
      <w:iCs/>
    </w:rPr>
  </w:style>
  <w:style w:type="paragraph" w:styleId="ListParagraph">
    <w:name w:val="List Paragraph"/>
    <w:basedOn w:val="Normal"/>
    <w:uiPriority w:val="34"/>
    <w:qFormat/>
    <w:rsid w:val="009D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2</cp:revision>
  <dcterms:created xsi:type="dcterms:W3CDTF">2020-04-27T21:27:00Z</dcterms:created>
  <dcterms:modified xsi:type="dcterms:W3CDTF">2020-04-27T21:27:00Z</dcterms:modified>
</cp:coreProperties>
</file>